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C4" w:rsidRPr="00E56487" w:rsidRDefault="00A633C4" w:rsidP="006D178C">
      <w:pPr>
        <w:jc w:val="center"/>
        <w:rPr>
          <w:rFonts w:ascii="Comic Sans MS" w:hAnsi="Comic Sans MS"/>
        </w:rPr>
      </w:pPr>
      <w:r w:rsidRPr="00E56487">
        <w:rPr>
          <w:rFonts w:ascii="Comic Sans MS" w:hAnsi="Comic Sans MS"/>
        </w:rPr>
        <w:t>Independent Reading Contract</w:t>
      </w:r>
    </w:p>
    <w:p w:rsidR="00A633C4" w:rsidRPr="00E56487" w:rsidRDefault="00A633C4" w:rsidP="006D178C">
      <w:pPr>
        <w:rPr>
          <w:rFonts w:ascii="Comic Sans MS" w:hAnsi="Comic Sans MS"/>
        </w:rPr>
      </w:pPr>
      <w:r w:rsidRPr="00E56487">
        <w:rPr>
          <w:rFonts w:ascii="Comic Sans MS" w:hAnsi="Comic Sans MS"/>
        </w:rPr>
        <w:t>Book Title:_________________________________________________</w:t>
      </w:r>
    </w:p>
    <w:p w:rsidR="00A633C4" w:rsidRPr="00E56487" w:rsidRDefault="00A633C4" w:rsidP="006D178C">
      <w:pPr>
        <w:rPr>
          <w:rFonts w:ascii="Comic Sans MS" w:hAnsi="Comic Sans MS"/>
        </w:rPr>
      </w:pPr>
    </w:p>
    <w:p w:rsidR="00A633C4" w:rsidRPr="00E56487" w:rsidRDefault="00A633C4" w:rsidP="006D178C">
      <w:pPr>
        <w:rPr>
          <w:rFonts w:ascii="Comic Sans MS" w:hAnsi="Comic Sans MS"/>
        </w:rPr>
      </w:pPr>
      <w:r w:rsidRPr="00E56487">
        <w:rPr>
          <w:rFonts w:ascii="Comic Sans MS" w:hAnsi="Comic Sans MS"/>
        </w:rPr>
        <w:t>This book was _____easy</w:t>
      </w:r>
      <w:r w:rsidRPr="00E56487">
        <w:rPr>
          <w:rFonts w:ascii="Comic Sans MS" w:hAnsi="Comic Sans MS"/>
        </w:rPr>
        <w:tab/>
        <w:t>_______just right</w:t>
      </w:r>
      <w:r w:rsidRPr="00E56487">
        <w:rPr>
          <w:rFonts w:ascii="Comic Sans MS" w:hAnsi="Comic Sans MS"/>
        </w:rPr>
        <w:tab/>
        <w:t>________challenging</w:t>
      </w:r>
    </w:p>
    <w:p w:rsidR="00A633C4" w:rsidRPr="00E56487" w:rsidRDefault="00A633C4" w:rsidP="006D178C">
      <w:pPr>
        <w:rPr>
          <w:rFonts w:ascii="Comic Sans MS" w:hAnsi="Comic Sans MS"/>
        </w:rPr>
      </w:pPr>
    </w:p>
    <w:p w:rsidR="00A633C4" w:rsidRPr="00E56487" w:rsidRDefault="00A633C4" w:rsidP="006D178C">
      <w:pPr>
        <w:rPr>
          <w:rFonts w:ascii="Comic Sans MS" w:hAnsi="Comic Sans MS"/>
        </w:rPr>
      </w:pPr>
      <w:r w:rsidRPr="00E56487">
        <w:rPr>
          <w:rFonts w:ascii="Comic Sans MS" w:hAnsi="Comic Sans MS"/>
        </w:rPr>
        <w:t xml:space="preserve">Complete the activities based on your chosen book.  </w:t>
      </w:r>
      <w:r>
        <w:rPr>
          <w:rFonts w:ascii="Comic Sans MS" w:hAnsi="Comic Sans MS"/>
        </w:rPr>
        <w:t xml:space="preserve">You may chose only one activity from each section.  </w:t>
      </w:r>
      <w:r w:rsidRPr="00E56487">
        <w:rPr>
          <w:rFonts w:ascii="Comic Sans MS" w:hAnsi="Comic Sans MS"/>
        </w:rPr>
        <w:t>When you have finished</w:t>
      </w:r>
      <w:r>
        <w:rPr>
          <w:rFonts w:ascii="Comic Sans MS" w:hAnsi="Comic Sans MS"/>
        </w:rPr>
        <w:t xml:space="preserve"> the activity</w:t>
      </w:r>
      <w:r w:rsidRPr="00E56487">
        <w:rPr>
          <w:rFonts w:ascii="Comic Sans MS" w:hAnsi="Comic Sans MS"/>
        </w:rPr>
        <w:t xml:space="preserve"> color in the b</w:t>
      </w:r>
      <w:r>
        <w:rPr>
          <w:rFonts w:ascii="Comic Sans MS" w:hAnsi="Comic Sans MS"/>
        </w:rPr>
        <w:t xml:space="preserve">ox on the chart. Remember neatness counts. Go back and reread look your activities. Look for grammatical mistakes and any misspelled words.  Make sure your art work is completed neatly. </w:t>
      </w:r>
    </w:p>
    <w:p w:rsidR="00A633C4" w:rsidRPr="00E56487" w:rsidRDefault="00A633C4" w:rsidP="006D178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1E0"/>
      </w:tblPr>
      <w:tblGrid>
        <w:gridCol w:w="3007"/>
        <w:gridCol w:w="3420"/>
        <w:gridCol w:w="3149"/>
      </w:tblGrid>
      <w:tr w:rsidR="00A633C4" w:rsidRPr="00E56487">
        <w:trPr>
          <w:trHeight w:val="377"/>
        </w:trPr>
        <w:tc>
          <w:tcPr>
            <w:tcW w:w="4392" w:type="dxa"/>
          </w:tcPr>
          <w:p w:rsidR="00A633C4" w:rsidRPr="00E56487" w:rsidRDefault="00A633C4" w:rsidP="005F22EE">
            <w:pPr>
              <w:jc w:val="center"/>
              <w:rPr>
                <w:rFonts w:ascii="Comic Sans MS" w:hAnsi="Comic Sans MS"/>
              </w:rPr>
            </w:pPr>
            <w:r w:rsidRPr="00E56487">
              <w:rPr>
                <w:rFonts w:ascii="Comic Sans MS" w:hAnsi="Comic Sans MS"/>
              </w:rPr>
              <w:t>Reading Skills</w:t>
            </w:r>
          </w:p>
        </w:tc>
        <w:tc>
          <w:tcPr>
            <w:tcW w:w="4392" w:type="dxa"/>
          </w:tcPr>
          <w:p w:rsidR="00A633C4" w:rsidRPr="00E56487" w:rsidRDefault="00A633C4" w:rsidP="005F22EE">
            <w:pPr>
              <w:jc w:val="center"/>
              <w:rPr>
                <w:rFonts w:ascii="Comic Sans MS" w:hAnsi="Comic Sans MS"/>
              </w:rPr>
            </w:pPr>
            <w:r w:rsidRPr="00E56487">
              <w:rPr>
                <w:rFonts w:ascii="Comic Sans MS" w:hAnsi="Comic Sans MS"/>
              </w:rPr>
              <w:t>Writing</w:t>
            </w:r>
          </w:p>
        </w:tc>
        <w:tc>
          <w:tcPr>
            <w:tcW w:w="4392" w:type="dxa"/>
          </w:tcPr>
          <w:p w:rsidR="00A633C4" w:rsidRPr="00E56487" w:rsidRDefault="00A633C4" w:rsidP="005F22EE">
            <w:pPr>
              <w:jc w:val="center"/>
              <w:rPr>
                <w:rFonts w:ascii="Comic Sans MS" w:hAnsi="Comic Sans MS"/>
              </w:rPr>
            </w:pPr>
            <w:r w:rsidRPr="00E56487">
              <w:rPr>
                <w:rFonts w:ascii="Comic Sans MS" w:hAnsi="Comic Sans MS"/>
              </w:rPr>
              <w:t>Art</w:t>
            </w:r>
          </w:p>
          <w:p w:rsidR="00A633C4" w:rsidRPr="00E56487" w:rsidRDefault="00A633C4" w:rsidP="006D178C">
            <w:pPr>
              <w:rPr>
                <w:rFonts w:ascii="Comic Sans MS" w:hAnsi="Comic Sans MS"/>
              </w:rPr>
            </w:pPr>
          </w:p>
        </w:tc>
      </w:tr>
      <w:tr w:rsidR="00A633C4" w:rsidRPr="00E56487">
        <w:tc>
          <w:tcPr>
            <w:tcW w:w="4392" w:type="dxa"/>
          </w:tcPr>
          <w:p w:rsidR="00A633C4" w:rsidRPr="00E56487" w:rsidRDefault="00A633C4" w:rsidP="006D178C">
            <w:pPr>
              <w:rPr>
                <w:rFonts w:ascii="Comic Sans MS" w:hAnsi="Comic Sans MS"/>
              </w:rPr>
            </w:pPr>
            <w:r w:rsidRPr="00E56487">
              <w:rPr>
                <w:rFonts w:ascii="Comic Sans MS" w:hAnsi="Comic Sans MS"/>
              </w:rPr>
              <w:t xml:space="preserve">Use the Venn Diagram worksheet and compare and contrast two stories with the same theme. Compare the setting, the characters and the events. </w:t>
            </w:r>
          </w:p>
        </w:tc>
        <w:tc>
          <w:tcPr>
            <w:tcW w:w="4392" w:type="dxa"/>
          </w:tcPr>
          <w:p w:rsidR="00A633C4" w:rsidRPr="00E56487" w:rsidRDefault="00A633C4" w:rsidP="006D178C">
            <w:pPr>
              <w:rPr>
                <w:rFonts w:ascii="Comic Sans MS" w:hAnsi="Comic Sans MS"/>
              </w:rPr>
            </w:pPr>
            <w:r w:rsidRPr="00E56487">
              <w:rPr>
                <w:rFonts w:ascii="Comic Sans MS" w:hAnsi="Comic Sans MS"/>
              </w:rPr>
              <w:t xml:space="preserve">Pretend that you are a character in the book. Write a friendly letter to another character. </w:t>
            </w:r>
          </w:p>
        </w:tc>
        <w:tc>
          <w:tcPr>
            <w:tcW w:w="4392" w:type="dxa"/>
          </w:tcPr>
          <w:p w:rsidR="00A633C4" w:rsidRPr="00E56487" w:rsidRDefault="00A633C4" w:rsidP="006D178C">
            <w:pPr>
              <w:rPr>
                <w:rFonts w:ascii="Comic Sans MS" w:hAnsi="Comic Sans MS"/>
              </w:rPr>
            </w:pPr>
            <w:r w:rsidRPr="00E56487">
              <w:rPr>
                <w:rFonts w:ascii="Comic Sans MS" w:hAnsi="Comic Sans MS"/>
              </w:rPr>
              <w:t xml:space="preserve">Design a Travel Brochure for the setting of your story. </w:t>
            </w:r>
          </w:p>
        </w:tc>
      </w:tr>
      <w:tr w:rsidR="00A633C4" w:rsidRPr="00E56487">
        <w:tc>
          <w:tcPr>
            <w:tcW w:w="4392" w:type="dxa"/>
          </w:tcPr>
          <w:p w:rsidR="00A633C4" w:rsidRPr="00E56487" w:rsidRDefault="00A633C4" w:rsidP="006D178C">
            <w:pPr>
              <w:rPr>
                <w:rFonts w:ascii="Comic Sans MS" w:hAnsi="Comic Sans MS"/>
              </w:rPr>
            </w:pPr>
            <w:r w:rsidRPr="00E56487">
              <w:rPr>
                <w:rFonts w:ascii="Comic Sans MS" w:hAnsi="Comic Sans MS"/>
              </w:rPr>
              <w:t>Sequence the story and create a timeline. Include days and times in your timeline.</w:t>
            </w:r>
          </w:p>
        </w:tc>
        <w:tc>
          <w:tcPr>
            <w:tcW w:w="4392" w:type="dxa"/>
          </w:tcPr>
          <w:p w:rsidR="00A633C4" w:rsidRPr="00E56487" w:rsidRDefault="00A633C4" w:rsidP="006D178C">
            <w:pPr>
              <w:rPr>
                <w:rFonts w:ascii="Comic Sans MS" w:hAnsi="Comic Sans MS"/>
              </w:rPr>
            </w:pPr>
            <w:r w:rsidRPr="00E56487">
              <w:rPr>
                <w:rFonts w:ascii="Comic Sans MS" w:hAnsi="Comic Sans MS"/>
              </w:rPr>
              <w:t xml:space="preserve">Write a new ending of your story. </w:t>
            </w:r>
          </w:p>
        </w:tc>
        <w:tc>
          <w:tcPr>
            <w:tcW w:w="4392" w:type="dxa"/>
          </w:tcPr>
          <w:p w:rsidR="00A633C4" w:rsidRPr="00E56487" w:rsidRDefault="00A633C4" w:rsidP="006D178C">
            <w:pPr>
              <w:rPr>
                <w:rFonts w:ascii="Comic Sans MS" w:hAnsi="Comic Sans MS"/>
              </w:rPr>
            </w:pPr>
            <w:r w:rsidRPr="00E56487">
              <w:rPr>
                <w:rFonts w:ascii="Comic Sans MS" w:hAnsi="Comic Sans MS"/>
              </w:rPr>
              <w:t>Choose a scene from the story and create an attractive poster for potential readers.</w:t>
            </w:r>
          </w:p>
        </w:tc>
      </w:tr>
      <w:tr w:rsidR="00A633C4" w:rsidRPr="00E56487">
        <w:tc>
          <w:tcPr>
            <w:tcW w:w="4392" w:type="dxa"/>
          </w:tcPr>
          <w:p w:rsidR="00A633C4" w:rsidRPr="00E56487" w:rsidRDefault="00A633C4" w:rsidP="006D178C">
            <w:pPr>
              <w:rPr>
                <w:rFonts w:ascii="Comic Sans MS" w:hAnsi="Comic Sans MS"/>
              </w:rPr>
            </w:pPr>
            <w:r w:rsidRPr="00E56487">
              <w:rPr>
                <w:rFonts w:ascii="Comic Sans MS" w:hAnsi="Comic Sans MS"/>
              </w:rPr>
              <w:t>Create a written summary of the book.</w:t>
            </w:r>
          </w:p>
        </w:tc>
        <w:tc>
          <w:tcPr>
            <w:tcW w:w="4392" w:type="dxa"/>
          </w:tcPr>
          <w:p w:rsidR="00A633C4" w:rsidRPr="00E56487" w:rsidRDefault="00A633C4" w:rsidP="006D178C">
            <w:pPr>
              <w:rPr>
                <w:rFonts w:ascii="Comic Sans MS" w:hAnsi="Comic Sans MS"/>
              </w:rPr>
            </w:pPr>
            <w:r w:rsidRPr="00E56487">
              <w:rPr>
                <w:rFonts w:ascii="Comic Sans MS" w:hAnsi="Comic Sans MS"/>
              </w:rPr>
              <w:t>Write a paragraph explaining what you would do differently if you were on of the characters.</w:t>
            </w:r>
          </w:p>
        </w:tc>
        <w:tc>
          <w:tcPr>
            <w:tcW w:w="4392" w:type="dxa"/>
          </w:tcPr>
          <w:p w:rsidR="00A633C4" w:rsidRPr="00E56487" w:rsidRDefault="00A633C4" w:rsidP="006D178C">
            <w:pPr>
              <w:rPr>
                <w:rFonts w:ascii="Comic Sans MS" w:hAnsi="Comic Sans MS"/>
              </w:rPr>
            </w:pPr>
            <w:r w:rsidRPr="00E56487">
              <w:rPr>
                <w:rFonts w:ascii="Comic Sans MS" w:hAnsi="Comic Sans MS"/>
              </w:rPr>
              <w:t xml:space="preserve">Draw a comic strip page from your book. Include several bubble style conversations about your chosen event. </w:t>
            </w:r>
          </w:p>
        </w:tc>
      </w:tr>
      <w:tr w:rsidR="00A633C4" w:rsidRPr="00E56487">
        <w:trPr>
          <w:trHeight w:val="1007"/>
        </w:trPr>
        <w:tc>
          <w:tcPr>
            <w:tcW w:w="4392" w:type="dxa"/>
          </w:tcPr>
          <w:p w:rsidR="00A633C4" w:rsidRPr="00E56487" w:rsidRDefault="00A633C4" w:rsidP="006D178C">
            <w:pPr>
              <w:rPr>
                <w:rFonts w:ascii="Comic Sans MS" w:hAnsi="Comic Sans MS"/>
              </w:rPr>
            </w:pPr>
            <w:r w:rsidRPr="00E56487">
              <w:rPr>
                <w:rFonts w:ascii="Comic Sans MS" w:hAnsi="Comic Sans MS"/>
              </w:rPr>
              <w:t xml:space="preserve">Use the sequel worksheet and plan a sequel for your story. </w:t>
            </w:r>
          </w:p>
        </w:tc>
        <w:tc>
          <w:tcPr>
            <w:tcW w:w="4392" w:type="dxa"/>
          </w:tcPr>
          <w:p w:rsidR="00A633C4" w:rsidRPr="00E56487" w:rsidRDefault="00A633C4" w:rsidP="006D178C">
            <w:pPr>
              <w:rPr>
                <w:rFonts w:ascii="Comic Sans MS" w:hAnsi="Comic Sans MS"/>
              </w:rPr>
            </w:pPr>
            <w:r w:rsidRPr="00E56487">
              <w:rPr>
                <w:rFonts w:ascii="Comic Sans MS" w:hAnsi="Comic Sans MS"/>
              </w:rPr>
              <w:t xml:space="preserve">While in the computer lab, visit readwritethink.org and create a character map of one of the main characters.  </w:t>
            </w:r>
          </w:p>
        </w:tc>
        <w:tc>
          <w:tcPr>
            <w:tcW w:w="4392" w:type="dxa"/>
          </w:tcPr>
          <w:p w:rsidR="00A633C4" w:rsidRPr="00E56487" w:rsidRDefault="00A633C4" w:rsidP="006D178C">
            <w:pPr>
              <w:rPr>
                <w:rFonts w:ascii="Comic Sans MS" w:hAnsi="Comic Sans MS"/>
              </w:rPr>
            </w:pPr>
            <w:r w:rsidRPr="00E56487">
              <w:rPr>
                <w:rFonts w:ascii="Comic Sans MS" w:hAnsi="Comic Sans MS"/>
              </w:rPr>
              <w:t xml:space="preserve">Retell the story using pictures only. </w:t>
            </w:r>
          </w:p>
        </w:tc>
      </w:tr>
    </w:tbl>
    <w:p w:rsidR="00A633C4" w:rsidRPr="00E56487" w:rsidRDefault="00A633C4" w:rsidP="006D178C">
      <w:pPr>
        <w:rPr>
          <w:rFonts w:ascii="Comic Sans MS" w:hAnsi="Comic Sans MS"/>
        </w:rPr>
      </w:pPr>
    </w:p>
    <w:p w:rsidR="00A633C4" w:rsidRPr="00E56487" w:rsidRDefault="00A633C4" w:rsidP="006D178C">
      <w:pPr>
        <w:rPr>
          <w:rFonts w:ascii="Comic Sans MS" w:hAnsi="Comic Sans MS"/>
        </w:rPr>
      </w:pPr>
    </w:p>
    <w:p w:rsidR="00A633C4" w:rsidRPr="00E56487" w:rsidRDefault="00A633C4" w:rsidP="006D178C">
      <w:pPr>
        <w:rPr>
          <w:rFonts w:ascii="Comic Sans MS" w:hAnsi="Comic Sans MS"/>
        </w:rPr>
      </w:pPr>
      <w:r>
        <w:rPr>
          <w:rFonts w:ascii="Comic Sans MS" w:hAnsi="Comic Sans MS"/>
        </w:rPr>
        <w:t>Name_______________________________________________</w:t>
      </w:r>
      <w:r w:rsidRPr="00E56487">
        <w:rPr>
          <w:rFonts w:ascii="Comic Sans MS" w:hAnsi="Comic Sans MS"/>
        </w:rPr>
        <w:tab/>
      </w:r>
      <w:r w:rsidRPr="00E56487">
        <w:rPr>
          <w:rFonts w:ascii="Comic Sans MS" w:hAnsi="Comic Sans MS"/>
        </w:rPr>
        <w:tab/>
      </w:r>
    </w:p>
    <w:sectPr w:rsidR="00A633C4" w:rsidRPr="00E56487" w:rsidSect="00637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D0F"/>
    <w:rsid w:val="001D5D0F"/>
    <w:rsid w:val="003269B0"/>
    <w:rsid w:val="00470CAB"/>
    <w:rsid w:val="005F22EE"/>
    <w:rsid w:val="00637A1B"/>
    <w:rsid w:val="006D178C"/>
    <w:rsid w:val="00783CC4"/>
    <w:rsid w:val="008971B6"/>
    <w:rsid w:val="008E508F"/>
    <w:rsid w:val="008E6DE5"/>
    <w:rsid w:val="008F351C"/>
    <w:rsid w:val="00A00290"/>
    <w:rsid w:val="00A633C4"/>
    <w:rsid w:val="00AF1CC4"/>
    <w:rsid w:val="00C04858"/>
    <w:rsid w:val="00E352BF"/>
    <w:rsid w:val="00E5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6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5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228</Words>
  <Characters>1303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PCS</cp:lastModifiedBy>
  <cp:revision>9</cp:revision>
  <cp:lastPrinted>2008-03-23T15:12:00Z</cp:lastPrinted>
  <dcterms:created xsi:type="dcterms:W3CDTF">2008-03-23T14:10:00Z</dcterms:created>
  <dcterms:modified xsi:type="dcterms:W3CDTF">2010-06-15T13:24:00Z</dcterms:modified>
</cp:coreProperties>
</file>